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4FE" w14:textId="7039BCA7" w:rsidR="00BD3EE5" w:rsidRPr="00BD3EE5" w:rsidRDefault="00BD3EE5" w:rsidP="00BD3EE5">
      <w:pPr>
        <w:pStyle w:val="ListParagraph"/>
        <w:jc w:val="center"/>
        <w:rPr>
          <w:b/>
          <w:bCs/>
        </w:rPr>
      </w:pPr>
      <w:proofErr w:type="spellStart"/>
      <w:r w:rsidRPr="00BD3EE5">
        <w:rPr>
          <w:b/>
          <w:bCs/>
        </w:rPr>
        <w:t>Havighurst’s</w:t>
      </w:r>
      <w:proofErr w:type="spellEnd"/>
      <w:r w:rsidRPr="00BD3EE5">
        <w:rPr>
          <w:b/>
          <w:bCs/>
        </w:rPr>
        <w:t xml:space="preserve"> Developmental Task Theory</w:t>
      </w:r>
    </w:p>
    <w:p w14:paraId="64FA4519" w14:textId="04C890E6" w:rsidR="00BD3EE5" w:rsidRPr="00BD3EE5" w:rsidRDefault="00001CF4" w:rsidP="00BD3EE5">
      <w:pPr>
        <w:pStyle w:val="ListParagraph"/>
        <w:jc w:val="center"/>
        <w:rPr>
          <w:b/>
          <w:bCs/>
        </w:rPr>
      </w:pPr>
      <w:hyperlink r:id="rId7" w:history="1">
        <w:r w:rsidR="00BD3EE5" w:rsidRPr="00D4073F">
          <w:rPr>
            <w:rStyle w:val="Hyperlink"/>
            <w:b/>
            <w:bCs/>
          </w:rPr>
          <w:t>https://www.peoi.org/Courses/Coursesen/nursepractice/ch/ch6a.html</w:t>
        </w:r>
      </w:hyperlink>
      <w:r w:rsidR="00BD3EE5">
        <w:rPr>
          <w:b/>
          <w:bCs/>
        </w:rPr>
        <w:t xml:space="preserve"> </w:t>
      </w:r>
    </w:p>
    <w:p w14:paraId="345CCAB0" w14:textId="537D44EA" w:rsidR="00BD3EE5" w:rsidRPr="00BD3EE5" w:rsidRDefault="00BD3EE5" w:rsidP="00BD3EE5">
      <w:bookmarkStart w:id="0" w:name="anchornursepractice6an1p"/>
      <w:bookmarkEnd w:id="0"/>
      <w:r w:rsidRPr="00BD3EE5">
        <w:rPr>
          <w:b/>
          <w:bCs/>
        </w:rPr>
        <w:br/>
      </w:r>
      <w:proofErr w:type="spellStart"/>
      <w:r w:rsidRPr="00BD3EE5">
        <w:rPr>
          <w:b/>
          <w:bCs/>
        </w:rPr>
        <w:t>Havighurst’s</w:t>
      </w:r>
      <w:proofErr w:type="spellEnd"/>
      <w:r w:rsidRPr="00BD3EE5">
        <w:rPr>
          <w:b/>
          <w:bCs/>
        </w:rPr>
        <w:t xml:space="preserve"> Developmental Task Theory </w:t>
      </w:r>
      <w:r>
        <w:rPr>
          <w:b/>
          <w:bCs/>
        </w:rPr>
        <w:t>(1972)</w:t>
      </w:r>
    </w:p>
    <w:p w14:paraId="66D8A0A5" w14:textId="7EBD0806" w:rsidR="00BD3EE5" w:rsidRPr="00BD3EE5" w:rsidRDefault="00BD3EE5" w:rsidP="00BD3EE5">
      <w:bookmarkStart w:id="1" w:name="anchornursepractice6an2p"/>
      <w:bookmarkEnd w:id="1"/>
      <w:r w:rsidRPr="00BD3EE5">
        <w:t>Robert Havighurst emphasized that learning is basic and that it continues throughout life span. Growth and Development occurs in six stages.</w:t>
      </w:r>
    </w:p>
    <w:p w14:paraId="4CCA59FD" w14:textId="09EB1694" w:rsidR="00E720EB" w:rsidRDefault="00BD3EE5" w:rsidP="00BD3EE5">
      <w:bookmarkStart w:id="2" w:name="anchornursepractice6an3p"/>
      <w:bookmarkEnd w:id="2"/>
      <w:r>
        <w:tab/>
      </w:r>
      <w:r>
        <w:rPr>
          <w:b/>
          <w:bCs/>
          <w:u w:val="single"/>
        </w:rPr>
        <w:t>Not</w:t>
      </w:r>
      <w:r w:rsidRPr="00BD3EE5">
        <w:rPr>
          <w:b/>
          <w:bCs/>
          <w:u w:val="single"/>
        </w:rPr>
        <w:t>e</w:t>
      </w:r>
      <w:r>
        <w:rPr>
          <w:b/>
          <w:bCs/>
        </w:rPr>
        <w:t xml:space="preserve">: </w:t>
      </w:r>
      <w:r w:rsidR="00E720EB">
        <w:rPr>
          <w:b/>
          <w:bCs/>
        </w:rPr>
        <w:tab/>
      </w:r>
      <w:r>
        <w:t>Mor</w:t>
      </w:r>
      <w:r w:rsidRPr="00BD3EE5">
        <w:t>e</w:t>
      </w:r>
      <w:r>
        <w:t xml:space="preserve"> r</w:t>
      </w:r>
      <w:r w:rsidRPr="00BD3EE5">
        <w:t>e</w:t>
      </w:r>
      <w:r>
        <w:t>c</w:t>
      </w:r>
      <w:r w:rsidRPr="00BD3EE5">
        <w:t>e</w:t>
      </w:r>
      <w:r>
        <w:t>nt</w:t>
      </w:r>
      <w:r w:rsidR="00E720EB">
        <w:t xml:space="preserve"> studi</w:t>
      </w:r>
      <w:r w:rsidR="00E720EB" w:rsidRPr="00BD3EE5">
        <w:t>e</w:t>
      </w:r>
      <w:r w:rsidR="00E720EB">
        <w:t>s qu</w:t>
      </w:r>
      <w:r w:rsidR="00E720EB" w:rsidRPr="00BD3EE5">
        <w:t>e</w:t>
      </w:r>
      <w:r w:rsidR="00E720EB">
        <w:t>stion som</w:t>
      </w:r>
      <w:r w:rsidR="00E720EB" w:rsidRPr="00BD3EE5">
        <w:t>e</w:t>
      </w:r>
      <w:r w:rsidR="00E720EB">
        <w:t xml:space="preserve"> of th</w:t>
      </w:r>
      <w:r w:rsidR="00E720EB" w:rsidRPr="00BD3EE5">
        <w:t>e</w:t>
      </w:r>
      <w:r w:rsidR="00E720EB">
        <w:t>s</w:t>
      </w:r>
      <w:r w:rsidR="00E720EB" w:rsidRPr="00BD3EE5">
        <w:t>e</w:t>
      </w:r>
      <w:r w:rsidR="00E720EB">
        <w:t xml:space="preserve"> tasks; sugg</w:t>
      </w:r>
      <w:r w:rsidR="00E720EB" w:rsidRPr="00BD3EE5">
        <w:t>e</w:t>
      </w:r>
      <w:r w:rsidR="00E720EB">
        <w:t>st that stag</w:t>
      </w:r>
      <w:r w:rsidR="00E720EB" w:rsidRPr="00BD3EE5">
        <w:t>e</w:t>
      </w:r>
      <w:r w:rsidR="00E720EB">
        <w:t xml:space="preserve">s can </w:t>
      </w:r>
    </w:p>
    <w:p w14:paraId="71D74803" w14:textId="227DBD0D" w:rsidR="00BD3EE5" w:rsidRPr="00BD3EE5" w:rsidRDefault="00E720EB" w:rsidP="00E720EB">
      <w:pPr>
        <w:ind w:left="720" w:firstLine="720"/>
      </w:pPr>
      <w:r>
        <w:t>ov</w:t>
      </w:r>
      <w:r w:rsidRPr="00BD3EE5">
        <w:t>e</w:t>
      </w:r>
      <w:r>
        <w:t>rlap; rat</w:t>
      </w:r>
      <w:r w:rsidRPr="00BD3EE5">
        <w:t>e</w:t>
      </w:r>
      <w:r>
        <w:t xml:space="preserve"> of d</w:t>
      </w:r>
      <w:r w:rsidRPr="00BD3EE5">
        <w:t>e</w:t>
      </w:r>
      <w:r>
        <w:t>v</w:t>
      </w:r>
      <w:r w:rsidRPr="00BD3EE5">
        <w:t>e</w:t>
      </w:r>
      <w:r>
        <w:t>lopm</w:t>
      </w:r>
      <w:r w:rsidRPr="00BD3EE5">
        <w:t>e</w:t>
      </w:r>
      <w:r>
        <w:t>nt is aff</w:t>
      </w:r>
      <w:r w:rsidRPr="00BD3EE5">
        <w:t>e</w:t>
      </w:r>
      <w:r>
        <w:t>ct</w:t>
      </w:r>
      <w:r w:rsidRPr="00BD3EE5">
        <w:t>e</w:t>
      </w:r>
      <w:r>
        <w:t>d by individual factors.</w:t>
      </w:r>
    </w:p>
    <w:p w14:paraId="69F6BCCB" w14:textId="77777777" w:rsidR="00E720EB" w:rsidRDefault="00E720EB" w:rsidP="00BD3EE5"/>
    <w:p w14:paraId="1F97CA90" w14:textId="1ACDF32D" w:rsidR="00BD3EE5" w:rsidRPr="00BD3EE5" w:rsidRDefault="00BD3EE5" w:rsidP="00BD3EE5">
      <w:r w:rsidRPr="00BD3EE5">
        <w:rPr>
          <w:sz w:val="28"/>
          <w:szCs w:val="28"/>
        </w:rPr>
        <w:t xml:space="preserve">Developmental Tasks of </w:t>
      </w:r>
      <w:r w:rsidRPr="00BD3EE5">
        <w:rPr>
          <w:b/>
          <w:bCs/>
          <w:sz w:val="28"/>
          <w:szCs w:val="28"/>
        </w:rPr>
        <w:t>Infancy and Early Childhood</w:t>
      </w:r>
      <w:r w:rsidRPr="00BD3EE5">
        <w:rPr>
          <w:sz w:val="28"/>
          <w:szCs w:val="28"/>
        </w:rPr>
        <w:t>: </w:t>
      </w:r>
      <w:r w:rsidRPr="00BD3EE5">
        <w:rPr>
          <w:sz w:val="28"/>
          <w:szCs w:val="28"/>
        </w:rPr>
        <w:br/>
      </w:r>
      <w:r w:rsidRPr="00BD3EE5">
        <w:t>1. Learning to walk. </w:t>
      </w:r>
      <w:r w:rsidRPr="00BD3EE5">
        <w:br/>
        <w:t>2. Learning to take solid foods </w:t>
      </w:r>
      <w:r w:rsidRPr="00BD3EE5">
        <w:br/>
        <w:t>3. Learning to talk </w:t>
      </w:r>
      <w:r w:rsidRPr="00BD3EE5">
        <w:br/>
        <w:t>4. Learning to control the elimination of body wastes </w:t>
      </w:r>
      <w:r w:rsidRPr="00BD3EE5">
        <w:br/>
        <w:t>5. Learning sex differences and sexual modesty </w:t>
      </w:r>
      <w:r w:rsidRPr="00BD3EE5">
        <w:br/>
        <w:t>6. Forming concepts and learning language to describe social and physical reality. </w:t>
      </w:r>
      <w:r w:rsidRPr="00BD3EE5">
        <w:br/>
        <w:t>7. Getting ready to read</w:t>
      </w:r>
    </w:p>
    <w:p w14:paraId="75B59B2A" w14:textId="77777777" w:rsidR="00BD3EE5" w:rsidRDefault="00BD3EE5" w:rsidP="00BD3EE5">
      <w:bookmarkStart w:id="3" w:name="anchornursepractice6an4p"/>
      <w:bookmarkEnd w:id="3"/>
    </w:p>
    <w:p w14:paraId="1D42AA04" w14:textId="6AF28A6E" w:rsidR="00BD3EE5" w:rsidRPr="00BD3EE5" w:rsidRDefault="00BD3EE5" w:rsidP="00BD3EE5">
      <w:r w:rsidRPr="00BD3EE5">
        <w:rPr>
          <w:b/>
          <w:bCs/>
          <w:sz w:val="28"/>
          <w:szCs w:val="28"/>
        </w:rPr>
        <w:t>Middle Childhood: </w:t>
      </w:r>
      <w:r w:rsidRPr="00BD3EE5">
        <w:rPr>
          <w:b/>
          <w:bCs/>
          <w:sz w:val="28"/>
          <w:szCs w:val="28"/>
        </w:rPr>
        <w:br/>
      </w:r>
      <w:r w:rsidRPr="00BD3EE5">
        <w:t>1. Learning physical skills necessary for ordinary games. </w:t>
      </w:r>
      <w:r w:rsidRPr="00BD3EE5">
        <w:br/>
        <w:t>2. Building wholesome attitudes toward oneself as a growing organism </w:t>
      </w:r>
      <w:r w:rsidRPr="00BD3EE5">
        <w:br/>
        <w:t>3. Learning to get along with age-mates </w:t>
      </w:r>
      <w:r w:rsidRPr="00BD3EE5">
        <w:br/>
        <w:t>4. Learning an appropriate masculine or feminine social role </w:t>
      </w:r>
      <w:r w:rsidRPr="00BD3EE5">
        <w:br/>
        <w:t>5. Developing fundamental skills in reading, writing, and calculating </w:t>
      </w:r>
      <w:r w:rsidRPr="00BD3EE5">
        <w:br/>
        <w:t>6. Developing concepts necessary for everyday living. </w:t>
      </w:r>
      <w:r w:rsidRPr="00BD3EE5">
        <w:br/>
        <w:t>7. Developing conscience, morality, and a scale of values </w:t>
      </w:r>
      <w:r w:rsidRPr="00BD3EE5">
        <w:br/>
        <w:t>8. Achieving personal independence </w:t>
      </w:r>
      <w:r w:rsidRPr="00BD3EE5">
        <w:br/>
        <w:t>9. Developing attitudes toward social groups and institutions</w:t>
      </w:r>
    </w:p>
    <w:p w14:paraId="6F8B122B" w14:textId="77777777" w:rsidR="00BD3EE5" w:rsidRDefault="00BD3EE5" w:rsidP="00BD3EE5">
      <w:bookmarkStart w:id="4" w:name="anchornursepractice6an5p"/>
      <w:bookmarkEnd w:id="4"/>
    </w:p>
    <w:p w14:paraId="5AC7DB4B" w14:textId="77777777" w:rsidR="00E720EB" w:rsidRDefault="00BD3EE5" w:rsidP="00BD3EE5">
      <w:r w:rsidRPr="00BD3EE5">
        <w:rPr>
          <w:b/>
          <w:bCs/>
          <w:sz w:val="28"/>
          <w:szCs w:val="28"/>
          <w:highlight w:val="yellow"/>
        </w:rPr>
        <w:t>Developmental Tasks of Adolescence:</w:t>
      </w:r>
      <w:r w:rsidRPr="00BD3EE5">
        <w:rPr>
          <w:highlight w:val="yellow"/>
        </w:rPr>
        <w:t> </w:t>
      </w:r>
      <w:r w:rsidRPr="00BD3EE5">
        <w:rPr>
          <w:highlight w:val="yellow"/>
        </w:rPr>
        <w:br/>
        <w:t>1. Achieving new and more mature relations with age-mates of both sexes </w:t>
      </w:r>
      <w:r w:rsidR="00E720EB">
        <w:rPr>
          <w:highlight w:val="yellow"/>
        </w:rPr>
        <w:t>[/g</w:t>
      </w:r>
      <w:r w:rsidR="00E720EB" w:rsidRPr="00BD3EE5">
        <w:t>e</w:t>
      </w:r>
      <w:r w:rsidR="00E720EB">
        <w:t>nd</w:t>
      </w:r>
      <w:r w:rsidR="00E720EB" w:rsidRPr="00BD3EE5">
        <w:t>e</w:t>
      </w:r>
      <w:r w:rsidR="00E720EB">
        <w:t xml:space="preserve">r </w:t>
      </w:r>
    </w:p>
    <w:p w14:paraId="12D292EC" w14:textId="5435BEB3" w:rsidR="00BD3EE5" w:rsidRPr="00E720EB" w:rsidRDefault="00E720EB" w:rsidP="00BD3EE5">
      <w:pPr>
        <w:rPr>
          <w:highlight w:val="yellow"/>
        </w:rPr>
      </w:pPr>
      <w:r>
        <w:t xml:space="preserve">     id</w:t>
      </w:r>
      <w:r w:rsidRPr="00BD3EE5">
        <w:t>e</w:t>
      </w:r>
      <w:r>
        <w:t>ntiti</w:t>
      </w:r>
      <w:r w:rsidRPr="00BD3EE5">
        <w:t>e</w:t>
      </w:r>
      <w:r>
        <w:t xml:space="preserve">s] </w:t>
      </w:r>
      <w:r w:rsidR="00BD3EE5" w:rsidRPr="00BD3EE5">
        <w:rPr>
          <w:highlight w:val="yellow"/>
        </w:rPr>
        <w:br/>
        <w:t xml:space="preserve">2. Achieving a masculine or feminine </w:t>
      </w:r>
      <w:r>
        <w:rPr>
          <w:highlight w:val="yellow"/>
        </w:rPr>
        <w:t xml:space="preserve">[or non-binary] </w:t>
      </w:r>
      <w:r w:rsidR="00BD3EE5" w:rsidRPr="00BD3EE5">
        <w:rPr>
          <w:highlight w:val="yellow"/>
        </w:rPr>
        <w:t>social role </w:t>
      </w:r>
      <w:r w:rsidR="00BD3EE5" w:rsidRPr="00BD3EE5">
        <w:rPr>
          <w:highlight w:val="yellow"/>
        </w:rPr>
        <w:br/>
        <w:t>3. Accepting one's physique and using the body effectively </w:t>
      </w:r>
      <w:r w:rsidR="00BD3EE5" w:rsidRPr="00BD3EE5">
        <w:rPr>
          <w:highlight w:val="yellow"/>
        </w:rPr>
        <w:br/>
        <w:t>4. Achieving emotional independence of parents and other adults </w:t>
      </w:r>
      <w:r w:rsidR="00BD3EE5" w:rsidRPr="00BD3EE5">
        <w:rPr>
          <w:highlight w:val="yellow"/>
        </w:rPr>
        <w:br/>
        <w:t xml:space="preserve">5. Preparing for marriage and family life </w:t>
      </w:r>
    </w:p>
    <w:p w14:paraId="071BC3B3" w14:textId="38875876" w:rsidR="00BD3EE5" w:rsidRPr="00E720EB" w:rsidRDefault="00BD3EE5" w:rsidP="00BD3EE5">
      <w:pPr>
        <w:rPr>
          <w:highlight w:val="yellow"/>
        </w:rPr>
      </w:pPr>
      <w:r w:rsidRPr="00E720EB">
        <w:rPr>
          <w:highlight w:val="yellow"/>
        </w:rPr>
        <w:t xml:space="preserve">6. </w:t>
      </w:r>
      <w:r w:rsidRPr="00BD3EE5">
        <w:rPr>
          <w:highlight w:val="yellow"/>
        </w:rPr>
        <w:t>Preparing for an economic career </w:t>
      </w:r>
      <w:r w:rsidRPr="00BD3EE5">
        <w:rPr>
          <w:highlight w:val="yellow"/>
        </w:rPr>
        <w:br/>
      </w:r>
      <w:r w:rsidRPr="00E720EB">
        <w:rPr>
          <w:highlight w:val="yellow"/>
        </w:rPr>
        <w:t>7</w:t>
      </w:r>
      <w:r w:rsidRPr="00BD3EE5">
        <w:rPr>
          <w:highlight w:val="yellow"/>
        </w:rPr>
        <w:t xml:space="preserve">. Acquiring a set of values and an ethical system as a guide to behavior; developing an </w:t>
      </w:r>
    </w:p>
    <w:p w14:paraId="21811BAB" w14:textId="6FFC9BD8" w:rsidR="00BD3EE5" w:rsidRPr="00BD3EE5" w:rsidRDefault="00BD3EE5" w:rsidP="00BD3EE5">
      <w:r w:rsidRPr="00E720EB">
        <w:rPr>
          <w:highlight w:val="yellow"/>
        </w:rPr>
        <w:t xml:space="preserve">    </w:t>
      </w:r>
      <w:r w:rsidRPr="00BD3EE5">
        <w:rPr>
          <w:highlight w:val="yellow"/>
        </w:rPr>
        <w:t>ideology </w:t>
      </w:r>
      <w:r w:rsidRPr="00BD3EE5">
        <w:rPr>
          <w:highlight w:val="yellow"/>
        </w:rPr>
        <w:br/>
      </w:r>
      <w:r w:rsidRPr="00E720EB">
        <w:rPr>
          <w:highlight w:val="yellow"/>
        </w:rPr>
        <w:t>8</w:t>
      </w:r>
      <w:r w:rsidRPr="00BD3EE5">
        <w:rPr>
          <w:highlight w:val="yellow"/>
        </w:rPr>
        <w:t>. Desiring and achieving socially responsible behavior</w:t>
      </w:r>
    </w:p>
    <w:p w14:paraId="7EEE6878" w14:textId="77777777" w:rsidR="00BD3EE5" w:rsidRDefault="00BD3EE5" w:rsidP="00BD3EE5">
      <w:bookmarkStart w:id="5" w:name="anchornursepractice6an6p"/>
      <w:bookmarkEnd w:id="5"/>
    </w:p>
    <w:p w14:paraId="710F3C25" w14:textId="48F38FD9" w:rsidR="00BD3EE5" w:rsidRPr="00BD3EE5" w:rsidRDefault="00BD3EE5" w:rsidP="00BD3EE5">
      <w:pPr>
        <w:rPr>
          <w:b/>
          <w:bCs/>
          <w:sz w:val="28"/>
          <w:szCs w:val="28"/>
        </w:rPr>
      </w:pPr>
      <w:r w:rsidRPr="00BD3EE5">
        <w:rPr>
          <w:b/>
          <w:bCs/>
          <w:sz w:val="28"/>
          <w:szCs w:val="28"/>
        </w:rPr>
        <w:t>Developmental Tasks of Early Adulthood</w:t>
      </w:r>
      <w:r w:rsidRPr="00E720EB">
        <w:rPr>
          <w:b/>
          <w:bCs/>
          <w:sz w:val="28"/>
          <w:szCs w:val="28"/>
        </w:rPr>
        <w:t>:</w:t>
      </w:r>
    </w:p>
    <w:p w14:paraId="70834D27" w14:textId="08DB9D01" w:rsidR="00BD3EE5" w:rsidRPr="00BD3EE5" w:rsidRDefault="00BD3EE5" w:rsidP="00BD3EE5">
      <w:bookmarkStart w:id="6" w:name="anchornursepractice6an7p"/>
      <w:bookmarkEnd w:id="6"/>
      <w:r w:rsidRPr="00BD3EE5">
        <w:t>1. Selecting a mate </w:t>
      </w:r>
      <w:r w:rsidRPr="00BD3EE5">
        <w:br/>
        <w:t xml:space="preserve">2. Achieving a masculine or feminine </w:t>
      </w:r>
      <w:r w:rsidR="00E720EB">
        <w:t xml:space="preserve">[or non-binary] </w:t>
      </w:r>
      <w:r w:rsidRPr="00BD3EE5">
        <w:t>social role </w:t>
      </w:r>
      <w:r w:rsidRPr="00BD3EE5">
        <w:br/>
        <w:t>3. Learning to live with a marriage partner </w:t>
      </w:r>
      <w:r w:rsidRPr="00BD3EE5">
        <w:br/>
      </w:r>
      <w:r w:rsidRPr="00BD3EE5">
        <w:lastRenderedPageBreak/>
        <w:t>4. Starting a family </w:t>
      </w:r>
      <w:r w:rsidRPr="00BD3EE5">
        <w:br/>
        <w:t>5. Rearing children </w:t>
      </w:r>
      <w:r w:rsidRPr="00BD3EE5">
        <w:br/>
        <w:t>6. Managing a home </w:t>
      </w:r>
      <w:r w:rsidRPr="00BD3EE5">
        <w:br/>
        <w:t>7. Getting started in an occupation </w:t>
      </w:r>
      <w:r w:rsidRPr="00BD3EE5">
        <w:br/>
        <w:t>8. Taking on civic responsibility </w:t>
      </w:r>
      <w:r w:rsidRPr="00BD3EE5">
        <w:br/>
        <w:t>9. Finding a congenial social group</w:t>
      </w:r>
    </w:p>
    <w:p w14:paraId="023E2450" w14:textId="77777777" w:rsidR="00BD3EE5" w:rsidRDefault="00BD3EE5" w:rsidP="00BD3EE5">
      <w:bookmarkStart w:id="7" w:name="anchornursepractice6an8p"/>
      <w:bookmarkEnd w:id="7"/>
    </w:p>
    <w:p w14:paraId="7833B8CA" w14:textId="2503B927" w:rsidR="00BD3EE5" w:rsidRPr="00BD3EE5" w:rsidRDefault="00BD3EE5" w:rsidP="00BD3EE5">
      <w:pPr>
        <w:rPr>
          <w:b/>
          <w:bCs/>
          <w:sz w:val="28"/>
          <w:szCs w:val="28"/>
        </w:rPr>
      </w:pPr>
      <w:r w:rsidRPr="00BD3EE5">
        <w:rPr>
          <w:b/>
          <w:bCs/>
          <w:sz w:val="28"/>
          <w:szCs w:val="28"/>
        </w:rPr>
        <w:t>Developmental Tasks of Middle Age</w:t>
      </w:r>
      <w:r w:rsidRPr="00E720EB">
        <w:rPr>
          <w:b/>
          <w:bCs/>
          <w:sz w:val="28"/>
          <w:szCs w:val="28"/>
        </w:rPr>
        <w:t>:</w:t>
      </w:r>
    </w:p>
    <w:p w14:paraId="734525AD" w14:textId="77777777" w:rsidR="00BD3EE5" w:rsidRPr="00BD3EE5" w:rsidRDefault="00BD3EE5" w:rsidP="00BD3EE5">
      <w:bookmarkStart w:id="8" w:name="anchornursepractice6an9p"/>
      <w:bookmarkEnd w:id="8"/>
      <w:r w:rsidRPr="00BD3EE5">
        <w:t>1. Achieving adult civic and social responsibility </w:t>
      </w:r>
      <w:r w:rsidRPr="00BD3EE5">
        <w:br/>
        <w:t>2. Establishing and maintaining an economic standard of living </w:t>
      </w:r>
      <w:r w:rsidRPr="00BD3EE5">
        <w:br/>
        <w:t>3. Assisting teenage children to become responsible and happy adults </w:t>
      </w:r>
      <w:r w:rsidRPr="00BD3EE5">
        <w:br/>
        <w:t>4. Developing adult leisure-time activities </w:t>
      </w:r>
      <w:r w:rsidRPr="00BD3EE5">
        <w:br/>
        <w:t>5. Relating oneself to one’s spouse as a person </w:t>
      </w:r>
      <w:r w:rsidRPr="00BD3EE5">
        <w:br/>
        <w:t>6. Accepting and adjusting to the physiologic changes or middle age </w:t>
      </w:r>
      <w:r w:rsidRPr="00BD3EE5">
        <w:br/>
        <w:t>7. Adjusting to aging parents.</w:t>
      </w:r>
    </w:p>
    <w:p w14:paraId="4F398260" w14:textId="77777777" w:rsidR="00BD3EE5" w:rsidRDefault="00BD3EE5" w:rsidP="00BD3EE5">
      <w:bookmarkStart w:id="9" w:name="anchornursepractice6an10p"/>
      <w:bookmarkEnd w:id="9"/>
    </w:p>
    <w:p w14:paraId="3EC34746" w14:textId="215B1B9A" w:rsidR="00BD3EE5" w:rsidRPr="00BD3EE5" w:rsidRDefault="00BD3EE5" w:rsidP="00BD3EE5">
      <w:pPr>
        <w:rPr>
          <w:b/>
          <w:bCs/>
          <w:sz w:val="28"/>
          <w:szCs w:val="28"/>
        </w:rPr>
      </w:pPr>
      <w:r w:rsidRPr="00BD3EE5">
        <w:rPr>
          <w:b/>
          <w:bCs/>
          <w:sz w:val="28"/>
          <w:szCs w:val="28"/>
        </w:rPr>
        <w:t>Developmental Tasks of Later Maturity</w:t>
      </w:r>
      <w:r w:rsidRPr="00E720EB">
        <w:rPr>
          <w:b/>
          <w:bCs/>
          <w:sz w:val="28"/>
          <w:szCs w:val="28"/>
        </w:rPr>
        <w:t>:</w:t>
      </w:r>
    </w:p>
    <w:p w14:paraId="649211C8" w14:textId="43063F61" w:rsidR="00BD3EE5" w:rsidRDefault="00BD3EE5" w:rsidP="00BD3EE5">
      <w:bookmarkStart w:id="10" w:name="anchornursepractice6an11p"/>
      <w:bookmarkEnd w:id="10"/>
      <w:r w:rsidRPr="00BD3EE5">
        <w:t>1. Adjusting to decreasing physical strength and health </w:t>
      </w:r>
      <w:r w:rsidRPr="00BD3EE5">
        <w:br/>
        <w:t>2. Adjusting to retirement and reduced income </w:t>
      </w:r>
      <w:r w:rsidRPr="00BD3EE5">
        <w:br/>
        <w:t>3. Adjusting to death of a spouse </w:t>
      </w:r>
      <w:r w:rsidRPr="00BD3EE5">
        <w:br/>
        <w:t>4. Establishing an explicit affiliation with one’s age group </w:t>
      </w:r>
      <w:r w:rsidRPr="00BD3EE5">
        <w:br/>
        <w:t>5. Meeting social and civil obligations </w:t>
      </w:r>
      <w:r w:rsidRPr="00BD3EE5">
        <w:br/>
        <w:t>6. Establishing satisfactory physical living arrangement (</w:t>
      </w:r>
      <w:hyperlink r:id="rId8" w:history="1">
        <w:r w:rsidRPr="00BD3EE5">
          <w:rPr>
            <w:rStyle w:val="Hyperlink"/>
          </w:rPr>
          <w:t>http://faculty.mdc.edu</w:t>
        </w:r>
      </w:hyperlink>
      <w:r w:rsidRPr="00BD3EE5">
        <w:t>).</w:t>
      </w:r>
    </w:p>
    <w:p w14:paraId="090AF6DA" w14:textId="77777777" w:rsidR="00BD3EE5" w:rsidRPr="00BD3EE5" w:rsidRDefault="00BD3EE5" w:rsidP="00BD3EE5"/>
    <w:p w14:paraId="35742942" w14:textId="77777777" w:rsidR="00BD3EE5" w:rsidRDefault="00BD3EE5" w:rsidP="00BD3EE5">
      <w:bookmarkStart w:id="11" w:name="anchortextend"/>
      <w:bookmarkEnd w:id="11"/>
      <w:r w:rsidRPr="00BD3EE5">
        <w:t> </w:t>
      </w:r>
    </w:p>
    <w:p w14:paraId="52C11F30" w14:textId="445F916F" w:rsidR="00BD3EE5" w:rsidRPr="00BD3EE5" w:rsidRDefault="00BD3EE5" w:rsidP="00BD3EE5">
      <w:r>
        <w:t xml:space="preserve"> </w:t>
      </w:r>
      <w:r w:rsidRPr="00BD3EE5">
        <w:t> </w:t>
      </w:r>
      <w:hyperlink r:id="rId9" w:tgtFrame="Frame17371" w:history="1">
        <w:r w:rsidRPr="00BD3EE5">
          <w:rPr>
            <w:rStyle w:val="Hyperlink"/>
          </w:rPr>
          <w:t>Practice questions</w:t>
        </w:r>
      </w:hyperlink>
    </w:p>
    <w:p w14:paraId="55D6661A" w14:textId="77777777" w:rsidR="00BD3EE5" w:rsidRPr="00BD3EE5" w:rsidRDefault="00BD3EE5" w:rsidP="00BD3EE5">
      <w:r w:rsidRPr="00BD3EE5">
        <w:t>  </w:t>
      </w:r>
      <w:hyperlink r:id="rId10" w:tgtFrame="Frame17371" w:history="1">
        <w:r w:rsidRPr="00BD3EE5">
          <w:rPr>
            <w:rStyle w:val="Hyperlink"/>
          </w:rPr>
          <w:t>Assignments</w:t>
        </w:r>
      </w:hyperlink>
    </w:p>
    <w:p w14:paraId="1D17E257" w14:textId="77777777" w:rsidR="00BD3EE5" w:rsidRPr="00BD3EE5" w:rsidRDefault="00BD3EE5" w:rsidP="00BD3EE5">
      <w:r w:rsidRPr="00BD3EE5">
        <w:t>  </w:t>
      </w:r>
      <w:hyperlink r:id="rId11" w:tgtFrame="Frame17371" w:history="1">
        <w:r w:rsidRPr="00BD3EE5">
          <w:rPr>
            <w:rStyle w:val="Hyperlink"/>
          </w:rPr>
          <w:t>Readings</w:t>
        </w:r>
      </w:hyperlink>
    </w:p>
    <w:p w14:paraId="3852F6DA" w14:textId="6C4B7B22" w:rsidR="00BD3EE5" w:rsidRDefault="00BD3EE5" w:rsidP="00BD3EE5">
      <w:r w:rsidRPr="00BD3EE5">
        <w:t> </w:t>
      </w:r>
      <w:hyperlink r:id="rId12" w:tgtFrame="Frame17371" w:history="1">
        <w:r w:rsidRPr="00BD3EE5">
          <w:rPr>
            <w:rStyle w:val="Hyperlink"/>
          </w:rPr>
          <w:t> Quiz</w:t>
        </w:r>
      </w:hyperlink>
    </w:p>
    <w:p w14:paraId="26BFB486" w14:textId="77777777" w:rsidR="00BD3EE5" w:rsidRPr="00BD3EE5" w:rsidRDefault="00BD3EE5" w:rsidP="00BD3EE5"/>
    <w:p w14:paraId="61D4DB77" w14:textId="237D452F" w:rsidR="00BD3EE5" w:rsidRDefault="00BD3EE5" w:rsidP="00BD3EE5">
      <w:pPr>
        <w:rPr>
          <w:i/>
          <w:iCs/>
        </w:rPr>
      </w:pPr>
      <w:r w:rsidRPr="00BD3EE5">
        <w:rPr>
          <w:i/>
          <w:iCs/>
        </w:rPr>
        <w:t>[Your opinion is important to us. If you have a comment, correction or question pertaining to this chapter please send it to the appropriate person listed in </w:t>
      </w:r>
      <w:hyperlink r:id="rId13" w:history="1">
        <w:r w:rsidRPr="00BD3EE5">
          <w:rPr>
            <w:rStyle w:val="Hyperlink"/>
            <w:i/>
            <w:iCs/>
          </w:rPr>
          <w:t>contact information</w:t>
        </w:r>
      </w:hyperlink>
      <w:r w:rsidRPr="00BD3EE5">
        <w:rPr>
          <w:i/>
          <w:iCs/>
        </w:rPr>
        <w:t> or visit </w:t>
      </w:r>
      <w:hyperlink r:id="rId14" w:history="1">
        <w:r w:rsidRPr="00BD3EE5">
          <w:rPr>
            <w:rStyle w:val="Hyperlink"/>
            <w:i/>
            <w:iCs/>
          </w:rPr>
          <w:t>forums</w:t>
        </w:r>
      </w:hyperlink>
      <w:r w:rsidRPr="00BD3EE5">
        <w:rPr>
          <w:i/>
          <w:iCs/>
        </w:rPr>
        <w:t> for this course.]</w:t>
      </w:r>
    </w:p>
    <w:p w14:paraId="17D3E103" w14:textId="77777777" w:rsidR="00BD3EE5" w:rsidRPr="00BD3EE5" w:rsidRDefault="00BD3EE5" w:rsidP="00BD3EE5"/>
    <w:tbl>
      <w:tblPr>
        <w:tblW w:w="5000" w:type="pct"/>
        <w:tblCellMar>
          <w:left w:w="0" w:type="dxa"/>
          <w:right w:w="0" w:type="dxa"/>
        </w:tblCellMar>
        <w:tblLook w:val="04A0" w:firstRow="1" w:lastRow="0" w:firstColumn="1" w:lastColumn="0" w:noHBand="0" w:noVBand="1"/>
      </w:tblPr>
      <w:tblGrid>
        <w:gridCol w:w="4205"/>
        <w:gridCol w:w="934"/>
        <w:gridCol w:w="4205"/>
      </w:tblGrid>
      <w:tr w:rsidR="00BD3EE5" w:rsidRPr="00BD3EE5" w14:paraId="46A54FC7" w14:textId="77777777" w:rsidTr="00BD3EE5">
        <w:tc>
          <w:tcPr>
            <w:tcW w:w="2250" w:type="pc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DF44F01" w14:textId="77777777" w:rsidR="00BD3EE5" w:rsidRPr="00BD3EE5" w:rsidRDefault="00BD3EE5" w:rsidP="00BD3EE5">
            <w:r w:rsidRPr="00BD3EE5">
              <w:t>Previous: </w:t>
            </w:r>
            <w:hyperlink r:id="rId15" w:tgtFrame="_parent" w:history="1">
              <w:r w:rsidRPr="00BD3EE5">
                <w:rPr>
                  <w:rStyle w:val="Hyperlink"/>
                </w:rPr>
                <w:t>Introduction: Growth and Development </w:t>
              </w:r>
            </w:hyperlink>
          </w:p>
        </w:tc>
        <w:tc>
          <w:tcPr>
            <w:tcW w:w="500" w:type="pc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6087ACFB" w14:textId="77777777" w:rsidR="00BD3EE5" w:rsidRPr="00BD3EE5" w:rsidRDefault="00BD3EE5" w:rsidP="00BD3EE5"/>
        </w:tc>
        <w:tc>
          <w:tcPr>
            <w:tcW w:w="2250" w:type="pct"/>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0040E4C" w14:textId="77777777" w:rsidR="00BD3EE5" w:rsidRPr="00BD3EE5" w:rsidRDefault="00BD3EE5" w:rsidP="00BD3EE5">
            <w:r w:rsidRPr="00BD3EE5">
              <w:t>Next: </w:t>
            </w:r>
            <w:bookmarkStart w:id="12" w:name="Next"/>
            <w:r w:rsidRPr="00BD3EE5">
              <w:fldChar w:fldCharType="begin"/>
            </w:r>
            <w:r w:rsidRPr="00BD3EE5">
              <w:instrText xml:space="preserve"> HYPERLINK "safari-reader://www.peoi.org/Courses/Coursesen/nursepractice/contents/frame6b.html" \t "_parent" </w:instrText>
            </w:r>
            <w:r w:rsidRPr="00BD3EE5">
              <w:fldChar w:fldCharType="separate"/>
            </w:r>
            <w:r w:rsidRPr="00BD3EE5">
              <w:rPr>
                <w:rStyle w:val="Hyperlink"/>
              </w:rPr>
              <w:t>Psychosocial Theories </w:t>
            </w:r>
            <w:r w:rsidRPr="00BD3EE5">
              <w:fldChar w:fldCharType="end"/>
            </w:r>
            <w:bookmarkEnd w:id="12"/>
          </w:p>
        </w:tc>
      </w:tr>
    </w:tbl>
    <w:p w14:paraId="64A6FC1A" w14:textId="77777777" w:rsidR="00BD3EE5" w:rsidRDefault="00BD3EE5" w:rsidP="00BD3EE5"/>
    <w:p w14:paraId="4E48C101" w14:textId="77777777" w:rsidR="00BD3EE5" w:rsidRDefault="00BD3EE5" w:rsidP="00BD3EE5">
      <w:r w:rsidRPr="00BD3EE5">
        <w:t>Licensed </w:t>
      </w:r>
      <w:r w:rsidRPr="00BD3EE5">
        <w:rPr>
          <w:noProof/>
        </w:rPr>
        <w:drawing>
          <wp:inline distT="0" distB="0" distL="0" distR="0" wp14:anchorId="7BB6B464" wp14:editId="3D49DC34">
            <wp:extent cx="1117600" cy="393065"/>
            <wp:effectExtent l="0" t="0" r="0" b="635"/>
            <wp:docPr id="1" name="Picture 1">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065"/>
                    </a:xfrm>
                    <a:prstGeom prst="rect">
                      <a:avLst/>
                    </a:prstGeom>
                    <a:noFill/>
                    <a:ln>
                      <a:noFill/>
                    </a:ln>
                  </pic:spPr>
                </pic:pic>
              </a:graphicData>
            </a:graphic>
          </wp:inline>
        </w:drawing>
      </w:r>
      <w:hyperlink r:id="rId18" w:tgtFrame="_new" w:history="1">
        <w:r w:rsidRPr="00BD3EE5">
          <w:rPr>
            <w:rStyle w:val="Hyperlink"/>
          </w:rPr>
          <w:t>Creative Commons Attribution-</w:t>
        </w:r>
        <w:proofErr w:type="spellStart"/>
        <w:r w:rsidRPr="00BD3EE5">
          <w:rPr>
            <w:rStyle w:val="Hyperlink"/>
          </w:rPr>
          <w:t>NonCommercial</w:t>
        </w:r>
        <w:proofErr w:type="spellEnd"/>
        <w:r w:rsidRPr="00BD3EE5">
          <w:rPr>
            <w:rStyle w:val="Hyperlink"/>
          </w:rPr>
          <w:t>-</w:t>
        </w:r>
        <w:proofErr w:type="spellStart"/>
        <w:r w:rsidRPr="00BD3EE5">
          <w:rPr>
            <w:rStyle w:val="Hyperlink"/>
          </w:rPr>
          <w:t>ShareAlike</w:t>
        </w:r>
        <w:proofErr w:type="spellEnd"/>
        <w:r w:rsidRPr="00BD3EE5">
          <w:rPr>
            <w:rStyle w:val="Hyperlink"/>
          </w:rPr>
          <w:t xml:space="preserve"> 3.0 License</w:t>
        </w:r>
      </w:hyperlink>
      <w:r w:rsidRPr="00BD3EE5">
        <w:t> and </w:t>
      </w:r>
      <w:hyperlink r:id="rId19" w:history="1">
        <w:r w:rsidRPr="00BD3EE5">
          <w:rPr>
            <w:rStyle w:val="Hyperlink"/>
          </w:rPr>
          <w:t>Educational Material Universal Common License</w:t>
        </w:r>
      </w:hyperlink>
      <w:r w:rsidRPr="00BD3EE5">
        <w:t> </w:t>
      </w:r>
      <w:r w:rsidRPr="00BD3EE5">
        <w:br/>
      </w:r>
    </w:p>
    <w:p w14:paraId="08F16AFF" w14:textId="77777777" w:rsidR="00BD3EE5" w:rsidRDefault="00BD3EE5" w:rsidP="00BD3EE5">
      <w:r w:rsidRPr="00BD3EE5">
        <w:t>All PEOI's courses are forever subject to correction, expansion and updating.  If anything is not right in this page, send us your comments, or, even better, join us as volunteer to fix it. </w:t>
      </w:r>
      <w:r w:rsidRPr="00BD3EE5">
        <w:br/>
      </w:r>
    </w:p>
    <w:p w14:paraId="4EF25AC9" w14:textId="58211A0E" w:rsidR="00BD3EE5" w:rsidRPr="00BD3EE5" w:rsidRDefault="00BD3EE5" w:rsidP="00BD3EE5">
      <w:r w:rsidRPr="00BD3EE5">
        <w:lastRenderedPageBreak/>
        <w:t>See contributors in </w:t>
      </w:r>
      <w:hyperlink r:id="rId20" w:history="1">
        <w:r w:rsidRPr="00BD3EE5">
          <w:rPr>
            <w:rStyle w:val="Hyperlink"/>
          </w:rPr>
          <w:t>About authors.</w:t>
        </w:r>
      </w:hyperlink>
      <w:r w:rsidRPr="00BD3EE5">
        <w:t> </w:t>
      </w:r>
      <w:r w:rsidRPr="00BD3EE5">
        <w:br/>
        <w:t>Click here for </w:t>
      </w:r>
      <w:hyperlink r:id="rId21" w:tgtFrame="_top" w:history="1">
        <w:r w:rsidRPr="00BD3EE5">
          <w:rPr>
            <w:rStyle w:val="Hyperlink"/>
          </w:rPr>
          <w:t>Site navigation map.</w:t>
        </w:r>
      </w:hyperlink>
      <w:r w:rsidRPr="00BD3EE5">
        <w:t> </w:t>
      </w:r>
      <w:r w:rsidRPr="00BD3EE5">
        <w:br/>
        <w:t>Resize -A  +A</w:t>
      </w:r>
    </w:p>
    <w:p w14:paraId="32318892" w14:textId="77777777" w:rsidR="00E540C6" w:rsidRDefault="00001CF4"/>
    <w:p w14:paraId="51FC5CE9" w14:textId="77777777" w:rsidR="008D2DD0" w:rsidRDefault="008D2DD0"/>
    <w:sectPr w:rsidR="008D2DD0" w:rsidSect="000850DA">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8F70" w14:textId="77777777" w:rsidR="00001CF4" w:rsidRDefault="00001CF4" w:rsidP="00BD3EE5">
      <w:r>
        <w:separator/>
      </w:r>
    </w:p>
  </w:endnote>
  <w:endnote w:type="continuationSeparator" w:id="0">
    <w:p w14:paraId="1F5A11DC" w14:textId="77777777" w:rsidR="00001CF4" w:rsidRDefault="00001CF4" w:rsidP="00BD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HG明朝B"/>
    <w:panose1 w:val="020B0604020202020204"/>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0888817"/>
      <w:docPartObj>
        <w:docPartGallery w:val="Page Numbers (Bottom of Page)"/>
        <w:docPartUnique/>
      </w:docPartObj>
    </w:sdtPr>
    <w:sdtEndPr>
      <w:rPr>
        <w:rStyle w:val="PageNumber"/>
      </w:rPr>
    </w:sdtEndPr>
    <w:sdtContent>
      <w:p w14:paraId="5C8C5846" w14:textId="588DDCC6" w:rsidR="00BD3EE5" w:rsidRDefault="00BD3EE5" w:rsidP="00D407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0FFA5" w14:textId="77777777" w:rsidR="00BD3EE5" w:rsidRDefault="00BD3EE5" w:rsidP="00BD3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132112"/>
      <w:docPartObj>
        <w:docPartGallery w:val="Page Numbers (Bottom of Page)"/>
        <w:docPartUnique/>
      </w:docPartObj>
    </w:sdtPr>
    <w:sdtEndPr>
      <w:rPr>
        <w:rStyle w:val="PageNumber"/>
      </w:rPr>
    </w:sdtEndPr>
    <w:sdtContent>
      <w:p w14:paraId="28E0D4E6" w14:textId="5905985F" w:rsidR="00BD3EE5" w:rsidRDefault="00BD3EE5" w:rsidP="00D407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6ECA1" w14:textId="77777777" w:rsidR="00BD3EE5" w:rsidRDefault="00BD3EE5" w:rsidP="00BD3E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CBDE" w14:textId="77777777" w:rsidR="00001CF4" w:rsidRDefault="00001CF4" w:rsidP="00BD3EE5">
      <w:r>
        <w:separator/>
      </w:r>
    </w:p>
  </w:footnote>
  <w:footnote w:type="continuationSeparator" w:id="0">
    <w:p w14:paraId="4AB8F869" w14:textId="77777777" w:rsidR="00001CF4" w:rsidRDefault="00001CF4" w:rsidP="00BD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61965"/>
    <w:multiLevelType w:val="hybridMultilevel"/>
    <w:tmpl w:val="E012C7AE"/>
    <w:lvl w:ilvl="0" w:tplc="50261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E5"/>
    <w:rsid w:val="00001CF4"/>
    <w:rsid w:val="000850DA"/>
    <w:rsid w:val="008D2DD0"/>
    <w:rsid w:val="00BD3EE5"/>
    <w:rsid w:val="00BE6373"/>
    <w:rsid w:val="00BF01A9"/>
    <w:rsid w:val="00CA022B"/>
    <w:rsid w:val="00D96064"/>
    <w:rsid w:val="00E720EB"/>
    <w:rsid w:val="00EC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0D566D"/>
  <w15:chartTrackingRefBased/>
  <w15:docId w15:val="{06875F70-EAF5-8F41-9663-3F7A51F4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E6373"/>
    <w:pPr>
      <w:spacing w:after="200"/>
    </w:pPr>
    <w:rPr>
      <w:b/>
      <w:bCs/>
      <w:color w:val="4F81BD" w:themeColor="accent1"/>
      <w:sz w:val="18"/>
      <w:szCs w:val="18"/>
    </w:rPr>
  </w:style>
  <w:style w:type="character" w:styleId="Hyperlink">
    <w:name w:val="Hyperlink"/>
    <w:basedOn w:val="DefaultParagraphFont"/>
    <w:uiPriority w:val="99"/>
    <w:unhideWhenUsed/>
    <w:rsid w:val="00BD3EE5"/>
    <w:rPr>
      <w:color w:val="0000FF" w:themeColor="hyperlink"/>
      <w:u w:val="single"/>
    </w:rPr>
  </w:style>
  <w:style w:type="character" w:styleId="UnresolvedMention">
    <w:name w:val="Unresolved Mention"/>
    <w:basedOn w:val="DefaultParagraphFont"/>
    <w:uiPriority w:val="99"/>
    <w:semiHidden/>
    <w:unhideWhenUsed/>
    <w:rsid w:val="00BD3EE5"/>
    <w:rPr>
      <w:color w:val="605E5C"/>
      <w:shd w:val="clear" w:color="auto" w:fill="E1DFDD"/>
    </w:rPr>
  </w:style>
  <w:style w:type="paragraph" w:styleId="ListParagraph">
    <w:name w:val="List Paragraph"/>
    <w:basedOn w:val="Normal"/>
    <w:uiPriority w:val="34"/>
    <w:qFormat/>
    <w:rsid w:val="00BD3EE5"/>
    <w:pPr>
      <w:ind w:left="720"/>
      <w:contextualSpacing/>
    </w:pPr>
  </w:style>
  <w:style w:type="paragraph" w:styleId="Footer">
    <w:name w:val="footer"/>
    <w:basedOn w:val="Normal"/>
    <w:link w:val="FooterChar"/>
    <w:uiPriority w:val="99"/>
    <w:unhideWhenUsed/>
    <w:rsid w:val="00BD3EE5"/>
    <w:pPr>
      <w:tabs>
        <w:tab w:val="center" w:pos="4680"/>
        <w:tab w:val="right" w:pos="9360"/>
      </w:tabs>
    </w:pPr>
  </w:style>
  <w:style w:type="character" w:customStyle="1" w:styleId="FooterChar">
    <w:name w:val="Footer Char"/>
    <w:basedOn w:val="DefaultParagraphFont"/>
    <w:link w:val="Footer"/>
    <w:uiPriority w:val="99"/>
    <w:rsid w:val="00BD3EE5"/>
  </w:style>
  <w:style w:type="character" w:styleId="PageNumber">
    <w:name w:val="page number"/>
    <w:basedOn w:val="DefaultParagraphFont"/>
    <w:uiPriority w:val="99"/>
    <w:semiHidden/>
    <w:unhideWhenUsed/>
    <w:rsid w:val="00BD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9621">
      <w:bodyDiv w:val="1"/>
      <w:marLeft w:val="0"/>
      <w:marRight w:val="0"/>
      <w:marTop w:val="0"/>
      <w:marBottom w:val="0"/>
      <w:divBdr>
        <w:top w:val="none" w:sz="0" w:space="0" w:color="auto"/>
        <w:left w:val="none" w:sz="0" w:space="0" w:color="auto"/>
        <w:bottom w:val="none" w:sz="0" w:space="0" w:color="auto"/>
        <w:right w:val="none" w:sz="0" w:space="0" w:color="auto"/>
      </w:divBdr>
      <w:divsChild>
        <w:div w:id="1581983505">
          <w:marLeft w:val="0"/>
          <w:marRight w:val="0"/>
          <w:marTop w:val="0"/>
          <w:marBottom w:val="0"/>
          <w:divBdr>
            <w:top w:val="none" w:sz="0" w:space="0" w:color="auto"/>
            <w:left w:val="none" w:sz="0" w:space="0" w:color="auto"/>
            <w:bottom w:val="none" w:sz="0" w:space="0" w:color="auto"/>
            <w:right w:val="none" w:sz="0" w:space="0" w:color="auto"/>
          </w:divBdr>
        </w:div>
        <w:div w:id="123103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mdc.edu" TargetMode="External"/><Relationship Id="rId13" Type="http://schemas.openxmlformats.org/officeDocument/2006/relationships/hyperlink" Target="safari-reader://www.peoi.org/Courses/About/Abouten/contactinformation.html" TargetMode="External"/><Relationship Id="rId18" Type="http://schemas.openxmlformats.org/officeDocument/2006/relationships/hyperlink" Target="http://creativecommons.org/licenses/by-nc-sa/3.0/deed.en" TargetMode="External"/><Relationship Id="rId3" Type="http://schemas.openxmlformats.org/officeDocument/2006/relationships/settings" Target="settings.xml"/><Relationship Id="rId21" Type="http://schemas.openxmlformats.org/officeDocument/2006/relationships/hyperlink" Target="https://www.peoi.org/map/mapen.html" TargetMode="External"/><Relationship Id="rId7" Type="http://schemas.openxmlformats.org/officeDocument/2006/relationships/hyperlink" Target="https://www.peoi.org/Courses/Coursesen/nursepractice/ch/ch6a.html" TargetMode="External"/><Relationship Id="rId12" Type="http://schemas.openxmlformats.org/officeDocument/2006/relationships/hyperlink" Target="safari-reader://www.peoi.org/Courses/Coursesen/nursepractice/newquestions.htm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nc-sa/3.0/deed.en" TargetMode="External"/><Relationship Id="rId20" Type="http://schemas.openxmlformats.org/officeDocument/2006/relationships/hyperlink" Target="safari-reader://www.peoi.org/Courses/Coursesen/nursepractice/aboutauth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afari-reader://www.peoi.org/Courses/Coursesen/nursepractice/ch/ch6r.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afari-reader://www.peoi.org/Courses/Coursesen/nursepractice/contents/frame6.html" TargetMode="External"/><Relationship Id="rId23" Type="http://schemas.openxmlformats.org/officeDocument/2006/relationships/footer" Target="footer2.xml"/><Relationship Id="rId10" Type="http://schemas.openxmlformats.org/officeDocument/2006/relationships/hyperlink" Target="safari-reader://www.peoi.org/Courses/Coursesen/nursepractice/ch/ch6x.html" TargetMode="External"/><Relationship Id="rId19" Type="http://schemas.openxmlformats.org/officeDocument/2006/relationships/hyperlink" Target="https://www.peoi.org/Authors/Authorsen/license.html" TargetMode="External"/><Relationship Id="rId4" Type="http://schemas.openxmlformats.org/officeDocument/2006/relationships/webSettings" Target="webSettings.xml"/><Relationship Id="rId9" Type="http://schemas.openxmlformats.org/officeDocument/2006/relationships/hyperlink" Target="safari-reader://www.peoi.org/Courses/Coursesen/nursepractice/ch/ch6q.html" TargetMode="External"/><Relationship Id="rId14" Type="http://schemas.openxmlformats.org/officeDocument/2006/relationships/hyperlink" Target="safari-reader://www.peoi.org/Courses/Coursesen/nursepractice/ch/forum.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kemp</dc:creator>
  <cp:keywords/>
  <dc:description/>
  <cp:lastModifiedBy>Jesse kemp</cp:lastModifiedBy>
  <cp:revision>2</cp:revision>
  <dcterms:created xsi:type="dcterms:W3CDTF">2021-09-23T18:56:00Z</dcterms:created>
  <dcterms:modified xsi:type="dcterms:W3CDTF">2021-10-04T03:06:00Z</dcterms:modified>
</cp:coreProperties>
</file>